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E6" w:rsidRPr="00FA21E6" w:rsidRDefault="00FA21E6" w:rsidP="00FA21E6">
      <w:pPr>
        <w:rPr>
          <w:rFonts w:ascii="Sylfaen" w:hAnsi="Sylfaen"/>
          <w:b/>
          <w:lang w:val="ka-GE"/>
        </w:rPr>
      </w:pPr>
      <w:r w:rsidRPr="00FA21E6">
        <w:rPr>
          <w:rFonts w:ascii="Sylfaen" w:hAnsi="Sylfaen"/>
          <w:b/>
          <w:lang w:val="ka-GE"/>
        </w:rPr>
        <w:t xml:space="preserve">ქვიზი № 4. </w:t>
      </w:r>
      <w:proofErr w:type="gramStart"/>
      <w:r w:rsidR="002C6480">
        <w:rPr>
          <w:rFonts w:ascii="Sylfaen" w:hAnsi="Sylfaen"/>
          <w:b/>
          <w:sz w:val="24"/>
          <w:szCs w:val="24"/>
          <w:lang w:val="en-US"/>
        </w:rPr>
        <w:t>html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21E6">
        <w:rPr>
          <w:rFonts w:ascii="Sylfaen" w:hAnsi="Sylfaen"/>
          <w:b/>
          <w:lang w:val="ka-GE"/>
        </w:rPr>
        <w:t xml:space="preserve"> აბზაცები</w:t>
      </w:r>
      <w:proofErr w:type="gramEnd"/>
      <w:r w:rsidRPr="00FA21E6">
        <w:rPr>
          <w:rFonts w:ascii="Sylfaen" w:hAnsi="Sylfaen"/>
          <w:b/>
          <w:lang w:val="ka-GE"/>
        </w:rPr>
        <w:t>, სათაურები, შრიფტის დაფორმატება</w:t>
      </w:r>
    </w:p>
    <w:p w:rsidR="00FA21E6" w:rsidRPr="00FA21E6" w:rsidRDefault="00FA21E6" w:rsidP="00FA21E6">
      <w:pPr>
        <w:rPr>
          <w:rFonts w:ascii="Sylfaen" w:hAnsi="Sylfaen"/>
          <w:b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>1</w:t>
      </w:r>
      <w:r w:rsidRPr="00FA21E6">
        <w:rPr>
          <w:rFonts w:ascii="Sylfaen" w:hAnsi="Sylfaen"/>
          <w:sz w:val="24"/>
          <w:szCs w:val="24"/>
          <w:lang w:val="ka-GE"/>
        </w:rPr>
        <w:t xml:space="preserve">. </w:t>
      </w:r>
      <w:r w:rsidRPr="00FA21E6">
        <w:rPr>
          <w:rFonts w:ascii="Sylfaen" w:hAnsi="Sylfaen"/>
          <w:b/>
          <w:sz w:val="24"/>
          <w:szCs w:val="24"/>
          <w:lang w:val="ka-GE"/>
        </w:rPr>
        <w:t>შემდეგ  სტრიქონზე გადასასვლელად უნდა  ვისარგებლოთ</w:t>
      </w:r>
      <w:r w:rsidRPr="00FA21E6">
        <w:rPr>
          <w:rFonts w:ascii="Sylfaen" w:hAnsi="Sylfaen"/>
          <w:sz w:val="28"/>
          <w:szCs w:val="28"/>
          <w:lang w:val="ka-GE"/>
        </w:rPr>
        <w:t xml:space="preserve"> </w:t>
      </w:r>
      <w:r w:rsidRPr="00FA21E6">
        <w:rPr>
          <w:rFonts w:ascii="Sylfaen" w:hAnsi="Sylfaen"/>
          <w:b/>
          <w:sz w:val="24"/>
          <w:szCs w:val="24"/>
          <w:lang w:val="ka-GE"/>
        </w:rPr>
        <w:t>ტეგით:</w:t>
      </w:r>
    </w:p>
    <w:p w:rsidR="00FA21E6" w:rsidRPr="00FA21E6" w:rsidRDefault="00FA21E6" w:rsidP="00FA21E6">
      <w:pPr>
        <w:jc w:val="center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ა)  &lt;</w:t>
      </w:r>
      <w:r w:rsidRPr="00FA21E6">
        <w:rPr>
          <w:rFonts w:ascii="Sylfaen" w:hAnsi="Sylfaen"/>
          <w:sz w:val="24"/>
          <w:szCs w:val="24"/>
          <w:lang w:val="en-US"/>
        </w:rPr>
        <w:t>next</w:t>
      </w:r>
      <w:r w:rsidRPr="00FA21E6">
        <w:rPr>
          <w:rFonts w:ascii="Sylfaen" w:hAnsi="Sylfaen"/>
          <w:sz w:val="24"/>
          <w:szCs w:val="24"/>
          <w:lang w:val="ka-GE"/>
        </w:rPr>
        <w:t>&gt;                                      ბ) &lt;i</w:t>
      </w:r>
      <w:r w:rsidRPr="00FA21E6">
        <w:rPr>
          <w:rFonts w:ascii="Sylfaen" w:hAnsi="Sylfaen"/>
          <w:sz w:val="24"/>
          <w:szCs w:val="24"/>
          <w:lang w:val="en-US"/>
        </w:rPr>
        <w:t>b</w:t>
      </w:r>
      <w:r w:rsidRPr="00FA21E6">
        <w:rPr>
          <w:rFonts w:ascii="Sylfaen" w:hAnsi="Sylfaen"/>
          <w:sz w:val="24"/>
          <w:szCs w:val="24"/>
          <w:lang w:val="ka-GE"/>
        </w:rPr>
        <w:t>&gt;</w:t>
      </w:r>
    </w:p>
    <w:p w:rsidR="00FA21E6" w:rsidRPr="00FA21E6" w:rsidRDefault="00FA21E6" w:rsidP="00FA21E6">
      <w:pPr>
        <w:jc w:val="center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&lt;</w:t>
      </w:r>
      <w:r w:rsidRPr="00FA21E6">
        <w:rPr>
          <w:rFonts w:ascii="Sylfaen" w:hAnsi="Sylfaen"/>
          <w:sz w:val="24"/>
          <w:szCs w:val="24"/>
          <w:lang w:val="en-US"/>
        </w:rPr>
        <w:t>p</w:t>
      </w:r>
      <w:r w:rsidRPr="00FA21E6">
        <w:rPr>
          <w:rFonts w:ascii="Sylfaen" w:hAnsi="Sylfaen"/>
          <w:sz w:val="24"/>
          <w:szCs w:val="24"/>
          <w:lang w:val="ka-GE"/>
        </w:rPr>
        <w:t>r&gt;                                        დ) &lt;</w:t>
      </w:r>
      <w:r w:rsidRPr="00FA21E6">
        <w:rPr>
          <w:rFonts w:ascii="Sylfaen" w:hAnsi="Sylfaen"/>
          <w:sz w:val="24"/>
          <w:szCs w:val="24"/>
          <w:lang w:val="en-US"/>
        </w:rPr>
        <w:t>b</w:t>
      </w:r>
      <w:r w:rsidRPr="00FA21E6">
        <w:rPr>
          <w:rFonts w:ascii="Sylfaen" w:hAnsi="Sylfaen"/>
          <w:sz w:val="24"/>
          <w:szCs w:val="24"/>
          <w:lang w:val="ka-GE"/>
        </w:rPr>
        <w:t>r&gt;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en-US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>2. ტექსტის  აბზაცით  დასაწ</w:t>
      </w:r>
      <w:r w:rsidRPr="00FA21E6">
        <w:rPr>
          <w:rFonts w:ascii="Sylfaen" w:hAnsi="Sylfaen"/>
          <w:b/>
          <w:sz w:val="24"/>
          <w:szCs w:val="24"/>
          <w:lang w:val="ka-GE"/>
        </w:rPr>
        <w:softHyphen/>
        <w:t>ყებად</w:t>
      </w:r>
      <w:r w:rsidRPr="00FA21E6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FA21E6">
        <w:rPr>
          <w:rFonts w:ascii="Sylfaen" w:hAnsi="Sylfaen"/>
          <w:b/>
          <w:sz w:val="24"/>
          <w:szCs w:val="24"/>
          <w:lang w:val="ka-GE"/>
        </w:rPr>
        <w:t>და დასასრულებლად ვისარგებლოთ</w:t>
      </w:r>
      <w:r w:rsidRPr="00FA21E6">
        <w:rPr>
          <w:rFonts w:ascii="Sylfaen" w:hAnsi="Sylfaen"/>
          <w:sz w:val="28"/>
          <w:szCs w:val="28"/>
          <w:lang w:val="ka-GE"/>
        </w:rPr>
        <w:t xml:space="preserve"> </w:t>
      </w:r>
      <w:r w:rsidRPr="00FA21E6">
        <w:rPr>
          <w:rFonts w:ascii="Sylfaen" w:hAnsi="Sylfaen"/>
          <w:b/>
          <w:sz w:val="24"/>
          <w:szCs w:val="24"/>
          <w:lang w:val="ka-GE"/>
        </w:rPr>
        <w:t>ტეგით:</w:t>
      </w:r>
    </w:p>
    <w:p w:rsidR="00FA21E6" w:rsidRPr="00FA21E6" w:rsidRDefault="00FA21E6" w:rsidP="00FA21E6">
      <w:pPr>
        <w:jc w:val="center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ა) &lt;ib&gt;…</w:t>
      </w:r>
      <w:r w:rsidRPr="00FA21E6">
        <w:rPr>
          <w:rFonts w:ascii="Sylfaen" w:hAnsi="Sylfaen"/>
          <w:sz w:val="24"/>
          <w:szCs w:val="24"/>
          <w:lang w:val="en-US"/>
        </w:rPr>
        <w:t>&lt;/</w:t>
      </w:r>
      <w:proofErr w:type="spellStart"/>
      <w:r w:rsidRPr="00FA21E6">
        <w:rPr>
          <w:rFonts w:ascii="Sylfaen" w:hAnsi="Sylfaen"/>
          <w:sz w:val="24"/>
          <w:szCs w:val="24"/>
          <w:lang w:val="en-US"/>
        </w:rPr>
        <w:t>ib</w:t>
      </w:r>
      <w:proofErr w:type="spellEnd"/>
      <w:r w:rsidRPr="00FA21E6">
        <w:rPr>
          <w:rFonts w:ascii="Sylfaen" w:hAnsi="Sylfaen"/>
          <w:sz w:val="24"/>
          <w:szCs w:val="24"/>
          <w:lang w:val="en-US"/>
        </w:rPr>
        <w:t>&gt;</w:t>
      </w:r>
      <w:r w:rsidRPr="00FA21E6">
        <w:rPr>
          <w:rFonts w:ascii="Sylfaen" w:hAnsi="Sylfaen"/>
          <w:sz w:val="24"/>
          <w:szCs w:val="24"/>
          <w:lang w:val="ka-GE"/>
        </w:rPr>
        <w:t xml:space="preserve">                                            ბ) &lt;pr&gt;…&lt;/pr&gt;</w:t>
      </w:r>
    </w:p>
    <w:p w:rsidR="00FA21E6" w:rsidRPr="00FA21E6" w:rsidRDefault="00FA21E6" w:rsidP="00FA21E6">
      <w:pPr>
        <w:jc w:val="center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        გ) &lt;p&gt; …&lt;/p&gt;                                             დ) &lt;left&gt;…..&lt;right&gt;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 xml:space="preserve">3. </w:t>
      </w:r>
      <w:r w:rsidRPr="00FA21E6">
        <w:rPr>
          <w:rFonts w:ascii="Sylfaen" w:hAnsi="Sylfaen"/>
          <w:b/>
          <w:sz w:val="24"/>
          <w:szCs w:val="24"/>
          <w:highlight w:val="green"/>
          <w:lang w:val="ka-GE"/>
        </w:rPr>
        <w:t>ALIGN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ატრიბუტის </w:t>
      </w:r>
      <w:r w:rsidRPr="00FA21E6">
        <w:rPr>
          <w:rFonts w:ascii="Sylfaen" w:hAnsi="Sylfaen"/>
          <w:b/>
          <w:sz w:val="24"/>
          <w:szCs w:val="24"/>
          <w:highlight w:val="yellow"/>
          <w:lang w:val="ka-GE"/>
        </w:rPr>
        <w:t>LEFT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მნიშვნელობა აბზაცის ტეგში, იწვევს ტექსტის სწორებას:</w:t>
      </w:r>
      <w:r w:rsidRPr="00FA21E6">
        <w:rPr>
          <w:rFonts w:ascii="Sylfaen" w:hAnsi="Sylfaen"/>
          <w:sz w:val="24"/>
          <w:szCs w:val="24"/>
          <w:lang w:val="ka-GE"/>
        </w:rPr>
        <w:t xml:space="preserve"> 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ა) ცენტრის მიმართ;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 ბ) მარცხენა კიდის მიმართ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გ) ორივე კიდის მიმართ                                       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დ) მარჯვენა კიდის მიმართ;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Pr="00FA21E6">
        <w:rPr>
          <w:rFonts w:ascii="Sylfaen" w:hAnsi="Sylfaen"/>
          <w:b/>
          <w:sz w:val="24"/>
          <w:szCs w:val="24"/>
          <w:highlight w:val="green"/>
          <w:lang w:val="ka-GE"/>
        </w:rPr>
        <w:t>ALIGN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ატრიბუტის </w:t>
      </w:r>
      <w:r w:rsidRPr="00FA21E6">
        <w:rPr>
          <w:rFonts w:ascii="Sylfaen" w:hAnsi="Sylfaen"/>
          <w:sz w:val="28"/>
          <w:szCs w:val="28"/>
          <w:highlight w:val="red"/>
          <w:lang w:val="ka-GE"/>
        </w:rPr>
        <w:t>RIGHT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მნიშვნელობა აბზაცის ტეგში, იწვევს ტექსტის სწორებას:</w:t>
      </w:r>
      <w:r w:rsidRPr="00FA21E6">
        <w:rPr>
          <w:rFonts w:ascii="Sylfaen" w:hAnsi="Sylfaen"/>
          <w:sz w:val="24"/>
          <w:szCs w:val="24"/>
          <w:lang w:val="ka-GE"/>
        </w:rPr>
        <w:t xml:space="preserve"> 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 ა) ცენტრის მიმართ;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 ბ) მარცხენა კიდის მიმართ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ორივე კიდის მიმართ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დ) მარჯვენა კიდის მიმართ;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>5.</w:t>
      </w:r>
      <w:r w:rsidRPr="00FA21E6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FA21E6">
        <w:rPr>
          <w:rFonts w:ascii="Sylfaen" w:hAnsi="Sylfaen"/>
          <w:b/>
          <w:sz w:val="24"/>
          <w:szCs w:val="24"/>
          <w:highlight w:val="green"/>
          <w:lang w:val="ka-GE"/>
        </w:rPr>
        <w:t>ALIGN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ატრიბუტის </w:t>
      </w:r>
      <w:r w:rsidRPr="00FA21E6">
        <w:rPr>
          <w:rFonts w:ascii="Sylfaen" w:hAnsi="Sylfaen"/>
          <w:sz w:val="28"/>
          <w:szCs w:val="28"/>
          <w:highlight w:val="lightGray"/>
          <w:lang w:val="ka-GE"/>
        </w:rPr>
        <w:t>CENTER</w:t>
      </w:r>
      <w:r w:rsidRPr="00FA21E6">
        <w:rPr>
          <w:rFonts w:ascii="Sylfaen" w:hAnsi="Sylfaen"/>
          <w:sz w:val="28"/>
          <w:szCs w:val="28"/>
          <w:lang w:val="ka-GE"/>
        </w:rPr>
        <w:t xml:space="preserve"> </w:t>
      </w:r>
      <w:r w:rsidRPr="00FA21E6">
        <w:rPr>
          <w:rFonts w:ascii="Sylfaen" w:hAnsi="Sylfaen"/>
          <w:b/>
          <w:sz w:val="24"/>
          <w:szCs w:val="24"/>
          <w:lang w:val="ka-GE"/>
        </w:rPr>
        <w:t>მნიშვნელობა აბზაცის ტეგში, იწვევს ტექსტის სწორებას: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ა) ცენტრის მიმართ;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 ბ) მარცხენა კიდის მიმართ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გ) ორივე კიდის მიმართ                                       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დ) მარჯვენა კიდის მიმართ;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lastRenderedPageBreak/>
        <w:t xml:space="preserve">6.  </w:t>
      </w:r>
      <w:r w:rsidRPr="00FA21E6">
        <w:rPr>
          <w:rFonts w:ascii="Sylfaen" w:hAnsi="Sylfaen"/>
          <w:b/>
          <w:sz w:val="24"/>
          <w:szCs w:val="24"/>
          <w:highlight w:val="green"/>
          <w:lang w:val="ka-GE"/>
        </w:rPr>
        <w:t>ALIGN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ატრიბუტის </w:t>
      </w:r>
      <w:r w:rsidRPr="00FA21E6">
        <w:rPr>
          <w:rFonts w:ascii="Sylfaen" w:hAnsi="Sylfaen"/>
          <w:sz w:val="28"/>
          <w:szCs w:val="28"/>
          <w:highlight w:val="cyan"/>
          <w:lang w:val="ka-GE"/>
        </w:rPr>
        <w:t>JUSTIFY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მნიშვნელობა აბზაცის ტეგში, იწვევს ტექსტის სწორებას: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ა) ცენტრის მიმართ;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 ბ) მარცხენა კიდის მიმართ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გ) ორივე კიდის მიმართ                                      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დ) მარჯვენა კიდის მიმართ;</w:t>
      </w:r>
    </w:p>
    <w:p w:rsidR="00FA21E6" w:rsidRPr="00FA21E6" w:rsidRDefault="00FA21E6" w:rsidP="00FA21E6">
      <w:pPr>
        <w:jc w:val="center"/>
        <w:rPr>
          <w:rFonts w:ascii="Sylfaen" w:hAnsi="Sylfae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 xml:space="preserve">7. </w:t>
      </w:r>
      <w:r w:rsidRPr="00FA21E6">
        <w:rPr>
          <w:rFonts w:ascii="Sylfaen" w:hAnsi="Sylfaen"/>
          <w:b/>
          <w:sz w:val="24"/>
          <w:szCs w:val="24"/>
          <w:highlight w:val="yellow"/>
          <w:lang w:val="ka-GE"/>
        </w:rPr>
        <w:t>&lt;DIV&gt;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 ...&lt;DIV&gt;  ტეგი  საშუალებას იძლევა</w:t>
      </w:r>
      <w:r w:rsidRPr="00FA21E6">
        <w:rPr>
          <w:rFonts w:ascii="Sylfaen" w:hAnsi="Sylfaen"/>
          <w:sz w:val="28"/>
          <w:szCs w:val="28"/>
          <w:lang w:val="ka-GE"/>
        </w:rPr>
        <w:t xml:space="preserve"> 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ა) სხვადასხვა ზომის სათაურის შექმნისა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ბ) შრიფტის ფერის, ასევე ზომების მართვას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შრიფტის საბაზო ზომის განსაზღვრისა.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დ) დოკუმენტის  სტრუქტურაში  რამდენიმე  ნაწილი გამოვყოთ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sz w:val="28"/>
          <w:szCs w:val="28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>8. რომელი ტეგი გამოიყენაბა ყველაზე მცირე ზომის სათაურის შექმნისათვის.</w:t>
      </w:r>
      <w:r w:rsidRPr="00FA21E6">
        <w:rPr>
          <w:rFonts w:ascii="Sylfaen" w:hAnsi="Sylfaen"/>
          <w:sz w:val="28"/>
          <w:szCs w:val="28"/>
          <w:lang w:val="ka-GE"/>
        </w:rPr>
        <w:t xml:space="preserve"> 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                             ა) &lt;h1&gt;…&lt;/h1&gt;                                            ბ) &lt;h3&gt;…&lt;/h3&gt; </w:t>
      </w:r>
    </w:p>
    <w:p w:rsidR="00FA21E6" w:rsidRPr="00FA21E6" w:rsidRDefault="00FA21E6" w:rsidP="00FA21E6">
      <w:pPr>
        <w:jc w:val="center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&lt;h5&gt;…&lt;/h5&gt;                                           დ) &lt;h6&gt;…&lt;/h6&gt;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>9. &lt;FONT SIZE=+ n&gt; ტეგში n-ის რა მნიშვნელობებისათვის აღარ იცვლება შრიფტის ზომა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ა) როცა n ნატურალური რიცხვი მეტია 2-ზე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ბ) როცა n ნატურალური რიცხვი მეტია 3-ზე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როცა n ნატურალური რიცხვი მეტია 4-ზე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დ) როცა n ნატურალური რიცხვი მეტია 5-ზე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>10.  &lt;FONT SIZE=- n&gt; ტეგში n-ის რა მნიშვნელობებისათვის აღარ იცვლება შრიფტის ზომა:</w:t>
      </w:r>
      <w:r w:rsidRPr="00FA21E6">
        <w:rPr>
          <w:rFonts w:ascii="Sylfaen" w:hAnsi="Sylfaen"/>
          <w:sz w:val="24"/>
          <w:szCs w:val="24"/>
          <w:lang w:val="ka-GE"/>
        </w:rPr>
        <w:t xml:space="preserve">                            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ა) როცა n ნატურალური რიცხვი მეტია 2-ზე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ბ) როცა n ნატურალური რიცხვი მეტია 3-ზე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როცა n ნატურალური რიცხვი მეტია 4-ზე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დ) როცა n ნატურალური რიცხვი მეტია 5-ზე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 xml:space="preserve">11 ტეგი </w:t>
      </w:r>
      <w:r w:rsidRPr="00FA21E6">
        <w:rPr>
          <w:rFonts w:ascii="Sylfaen" w:hAnsi="Sylfaen"/>
          <w:b/>
          <w:sz w:val="24"/>
          <w:szCs w:val="24"/>
          <w:highlight w:val="yellow"/>
          <w:lang w:val="ka-GE"/>
        </w:rPr>
        <w:t>&lt;B&gt;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 ....</w:t>
      </w:r>
      <w:r w:rsidRPr="00FA21E6">
        <w:rPr>
          <w:rFonts w:ascii="Sylfaen" w:hAnsi="Sylfaen"/>
          <w:b/>
          <w:sz w:val="24"/>
          <w:szCs w:val="24"/>
          <w:highlight w:val="yellow"/>
          <w:lang w:val="ka-GE"/>
        </w:rPr>
        <w:t>&lt;/B&gt;</w:t>
      </w:r>
      <w:r w:rsidRPr="00FA21E6">
        <w:rPr>
          <w:rFonts w:ascii="Sylfaen" w:hAnsi="Sylfaen"/>
          <w:b/>
          <w:sz w:val="24"/>
          <w:szCs w:val="24"/>
          <w:lang w:val="ka-GE"/>
        </w:rPr>
        <w:t>-ით ტექსტი ბრაუზერში გამოჩნდება:</w:t>
      </w:r>
      <w:r w:rsidRPr="00FA21E6">
        <w:rPr>
          <w:rFonts w:ascii="Sylfaen" w:hAnsi="Sylfaen"/>
          <w:sz w:val="28"/>
          <w:szCs w:val="28"/>
          <w:lang w:val="ka-GE"/>
        </w:rPr>
        <w:t xml:space="preserve">  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              ა) დახრილი შრიფტი                                          ბ) მუქი შრიფტით</w:t>
      </w:r>
    </w:p>
    <w:p w:rsidR="00FA21E6" w:rsidRPr="00FA21E6" w:rsidRDefault="00FA21E6" w:rsidP="00FA21E6">
      <w:pPr>
        <w:jc w:val="center"/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ხაზგასმული ტექსტი                                       დ) გადახაზული ტექსტი</w:t>
      </w:r>
    </w:p>
    <w:p w:rsidR="00FA21E6" w:rsidRPr="00FA21E6" w:rsidRDefault="00FA21E6" w:rsidP="00FA21E6">
      <w:pPr>
        <w:rPr>
          <w:rFonts w:ascii="Sylfaen" w:eastAsia="Times New Roman" w:hAnsi="Sylfaen" w:cs="Arial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eastAsiaTheme="minorHAnsi" w:hAnsi="Sylfaen"/>
          <w:b/>
          <w:sz w:val="24"/>
          <w:szCs w:val="24"/>
          <w:lang w:val="ka-GE"/>
        </w:rPr>
      </w:pPr>
      <w:r w:rsidRPr="00FA21E6">
        <w:rPr>
          <w:rFonts w:ascii="Sylfaen" w:eastAsia="Times New Roman" w:hAnsi="Sylfaen" w:cs="Arial"/>
          <w:b/>
          <w:sz w:val="24"/>
          <w:szCs w:val="24"/>
          <w:lang w:val="ka-GE"/>
        </w:rPr>
        <w:t xml:space="preserve">12. 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ტეგი </w:t>
      </w:r>
      <w:r w:rsidRPr="00FA21E6">
        <w:rPr>
          <w:rFonts w:ascii="Sylfaen" w:hAnsi="Sylfaen"/>
          <w:b/>
          <w:sz w:val="24"/>
          <w:szCs w:val="24"/>
          <w:highlight w:val="lightGray"/>
          <w:lang w:val="ka-GE"/>
        </w:rPr>
        <w:t>&lt;SUB&gt;</w:t>
      </w:r>
      <w:r w:rsidRPr="00FA21E6">
        <w:rPr>
          <w:rFonts w:ascii="Sylfaen" w:hAnsi="Sylfaen"/>
          <w:b/>
          <w:sz w:val="24"/>
          <w:szCs w:val="24"/>
          <w:lang w:val="ka-GE"/>
        </w:rPr>
        <w:t>....</w:t>
      </w:r>
      <w:r w:rsidRPr="00FA21E6">
        <w:rPr>
          <w:rFonts w:ascii="Sylfaen" w:hAnsi="Sylfaen"/>
          <w:b/>
          <w:sz w:val="24"/>
          <w:szCs w:val="24"/>
          <w:highlight w:val="lightGray"/>
          <w:lang w:val="ka-GE"/>
        </w:rPr>
        <w:t>&lt;/SUB&gt;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-ში მოთავსებული</w:t>
      </w:r>
      <w:r w:rsidRPr="00FA21E6">
        <w:rPr>
          <w:rFonts w:ascii="Sylfaen" w:hAnsi="Sylfaen"/>
          <w:sz w:val="24"/>
          <w:szCs w:val="24"/>
          <w:lang w:val="ka-GE"/>
        </w:rPr>
        <w:t xml:space="preserve"> </w:t>
      </w:r>
      <w:r w:rsidRPr="00FA21E6">
        <w:rPr>
          <w:rFonts w:ascii="Sylfaen" w:hAnsi="Sylfaen"/>
          <w:b/>
          <w:sz w:val="24"/>
          <w:szCs w:val="24"/>
          <w:lang w:val="ka-GE"/>
        </w:rPr>
        <w:t>ტექსტი ბრაუზერში გამოჩნდება რეჟიმში:</w:t>
      </w:r>
      <w:r w:rsidRPr="00FA21E6">
        <w:rPr>
          <w:rFonts w:ascii="Sylfaen" w:hAnsi="Sylfaen"/>
          <w:sz w:val="28"/>
          <w:szCs w:val="28"/>
          <w:lang w:val="ka-GE"/>
        </w:rPr>
        <w:t xml:space="preserve">  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ა) ქვედა ინდექსი</w:t>
      </w:r>
      <w:r w:rsidRPr="00FA21E6">
        <w:rPr>
          <w:rFonts w:ascii="Sylfaen" w:hAnsi="Sylfaen"/>
          <w:sz w:val="28"/>
          <w:szCs w:val="28"/>
          <w:lang w:val="ka-GE"/>
        </w:rPr>
        <w:t xml:space="preserve"> </w:t>
      </w:r>
      <w:r w:rsidRPr="00FA21E6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ბ) ზედა ინდექსი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დიდი ზომის შრიფტი                                              დ) ხაზგასმული ტექსტი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>13</w:t>
      </w:r>
      <w:r w:rsidRPr="00FA21E6">
        <w:rPr>
          <w:rFonts w:ascii="Sylfaen" w:hAnsi="Sylfaen"/>
          <w:sz w:val="24"/>
          <w:szCs w:val="24"/>
          <w:lang w:val="ka-GE"/>
        </w:rPr>
        <w:t xml:space="preserve">. </w:t>
      </w:r>
      <w:r w:rsidRPr="00FA21E6">
        <w:rPr>
          <w:rFonts w:ascii="Sylfaen" w:hAnsi="Sylfaen"/>
          <w:b/>
          <w:sz w:val="24"/>
          <w:szCs w:val="24"/>
          <w:lang w:val="ka-GE"/>
        </w:rPr>
        <w:t>&lt;NOBR&gt; ტეგი ბრაუზერს ბრძანებას აძლევს</w:t>
      </w:r>
      <w:r w:rsidRPr="00FA21E6">
        <w:rPr>
          <w:rFonts w:ascii="Sylfaen" w:hAnsi="Sylfaen"/>
          <w:sz w:val="24"/>
          <w:szCs w:val="24"/>
          <w:lang w:val="ka-GE"/>
        </w:rPr>
        <w:t>:</w:t>
      </w:r>
      <w:r w:rsidRPr="00FA21E6">
        <w:rPr>
          <w:rFonts w:ascii="Sylfaen" w:hAnsi="Sylfaen"/>
          <w:sz w:val="28"/>
          <w:szCs w:val="28"/>
          <w:lang w:val="ka-GE"/>
        </w:rPr>
        <w:t xml:space="preserve">  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ა) მთელი ტექსტი წყვეტით ორ სტრიქონში განათავსოს                                                      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ბ) მთელი ტექსტი წყვეტის გარეშე ერთ სტრიქონში განათავსოს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მთელი ტექსტი წყვეტით სამ სტრიქონში განათავსოს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დ) მთელი ტექსტი წყვეტით ოთხ სტრიქონში განათავსოს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 xml:space="preserve">14. &lt;ABBR&gt; ... &lt;/ABBR&gt; ტეგი ტექსტის ფარგლებში  : 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lang w:val="ka-GE"/>
        </w:rPr>
      </w:pPr>
      <w:r w:rsidRPr="00FA21E6">
        <w:rPr>
          <w:rFonts w:ascii="Sylfaen" w:hAnsi="Sylfaen"/>
          <w:lang w:val="ka-GE"/>
        </w:rPr>
        <w:t xml:space="preserve">ა) </w:t>
      </w:r>
      <w:r w:rsidRPr="00FA21E6">
        <w:rPr>
          <w:rFonts w:ascii="Sylfaen" w:hAnsi="Sylfaen"/>
          <w:sz w:val="24"/>
          <w:szCs w:val="24"/>
          <w:lang w:val="ka-GE"/>
        </w:rPr>
        <w:t>აკრონიმის გამოყოფის საშუალებას იძლევა</w:t>
      </w:r>
      <w:r w:rsidRPr="00FA21E6">
        <w:rPr>
          <w:rFonts w:ascii="Sylfaen" w:hAnsi="Sylfaen"/>
          <w:sz w:val="28"/>
          <w:szCs w:val="28"/>
          <w:lang w:val="ka-GE"/>
        </w:rPr>
        <w:t>.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lang w:val="ka-GE"/>
        </w:rPr>
      </w:pPr>
      <w:r w:rsidRPr="00FA21E6">
        <w:rPr>
          <w:rFonts w:ascii="Sylfaen" w:hAnsi="Sylfaen"/>
          <w:lang w:val="ka-GE"/>
        </w:rPr>
        <w:t xml:space="preserve">ბ) </w:t>
      </w:r>
      <w:r w:rsidRPr="00FA21E6">
        <w:rPr>
          <w:rFonts w:ascii="Sylfaen" w:hAnsi="Sylfaen"/>
          <w:sz w:val="24"/>
          <w:szCs w:val="24"/>
          <w:lang w:val="ka-GE"/>
        </w:rPr>
        <w:t>აბრევიატურის გამოყოფის საშუალებას იძლევა</w:t>
      </w:r>
      <w:r w:rsidRPr="00FA21E6">
        <w:rPr>
          <w:rFonts w:ascii="Sylfaen" w:hAnsi="Sylfaen"/>
          <w:sz w:val="28"/>
          <w:szCs w:val="28"/>
          <w:lang w:val="ka-GE"/>
        </w:rPr>
        <w:t>.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lang w:val="ka-GE"/>
        </w:rPr>
      </w:pPr>
      <w:r w:rsidRPr="00FA21E6">
        <w:rPr>
          <w:rFonts w:ascii="Sylfaen" w:hAnsi="Sylfaen"/>
          <w:lang w:val="ka-GE"/>
        </w:rPr>
        <w:t>გ) ს</w:t>
      </w:r>
      <w:r w:rsidRPr="00FA21E6">
        <w:rPr>
          <w:rFonts w:ascii="Sylfaen" w:hAnsi="Sylfaen"/>
          <w:sz w:val="24"/>
          <w:szCs w:val="24"/>
          <w:lang w:val="ka-GE"/>
        </w:rPr>
        <w:t>ათაურის გამოყოფის საშუალებას იძლევა</w:t>
      </w:r>
      <w:r w:rsidRPr="00FA21E6">
        <w:rPr>
          <w:rFonts w:ascii="Sylfaen" w:hAnsi="Sylfaen"/>
          <w:sz w:val="28"/>
          <w:szCs w:val="28"/>
          <w:lang w:val="ka-GE"/>
        </w:rPr>
        <w:t>.</w:t>
      </w:r>
      <w:r w:rsidRPr="00FA21E6">
        <w:rPr>
          <w:rFonts w:ascii="Sylfaen" w:hAnsi="Sylfaen"/>
          <w:lang w:val="ka-GE"/>
        </w:rPr>
        <w:t xml:space="preserve">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lang w:val="ka-GE"/>
        </w:rPr>
      </w:pPr>
      <w:r w:rsidRPr="00FA21E6">
        <w:rPr>
          <w:rFonts w:ascii="Sylfaen" w:hAnsi="Sylfaen"/>
          <w:lang w:val="ka-GE"/>
        </w:rPr>
        <w:t>დ) ქვესათაურის</w:t>
      </w:r>
      <w:r w:rsidRPr="00FA21E6">
        <w:rPr>
          <w:rFonts w:ascii="Sylfaen" w:hAnsi="Sylfaen"/>
          <w:sz w:val="24"/>
          <w:szCs w:val="24"/>
          <w:lang w:val="ka-GE"/>
        </w:rPr>
        <w:t xml:space="preserve"> გამოყოფის საშუალებას იძლევა</w:t>
      </w:r>
      <w:r w:rsidRPr="00FA21E6">
        <w:rPr>
          <w:rFonts w:ascii="Sylfaen" w:hAnsi="Sylfaen"/>
          <w:sz w:val="28"/>
          <w:szCs w:val="28"/>
          <w:lang w:val="ka-GE"/>
        </w:rPr>
        <w:t>.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 xml:space="preserve">15. &lt;ACRONYM&gt; ... &lt;/ACRONYM&gt; ტეგი ტექსტის ფარგლებში  : 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lang w:val="ka-GE"/>
        </w:rPr>
      </w:pPr>
      <w:r w:rsidRPr="00FA21E6">
        <w:rPr>
          <w:rFonts w:ascii="Sylfaen" w:hAnsi="Sylfaen"/>
          <w:lang w:val="ka-GE"/>
        </w:rPr>
        <w:t xml:space="preserve">ა) </w:t>
      </w:r>
      <w:r w:rsidRPr="00FA21E6">
        <w:rPr>
          <w:rFonts w:ascii="Sylfaen" w:hAnsi="Sylfaen"/>
          <w:sz w:val="24"/>
          <w:szCs w:val="24"/>
          <w:lang w:val="ka-GE"/>
        </w:rPr>
        <w:t>აკრონიმის გამოყოფის საშუალებას იძლევა</w:t>
      </w:r>
      <w:r w:rsidRPr="00FA21E6">
        <w:rPr>
          <w:rFonts w:ascii="Sylfaen" w:hAnsi="Sylfaen"/>
          <w:sz w:val="28"/>
          <w:szCs w:val="28"/>
          <w:lang w:val="ka-GE"/>
        </w:rPr>
        <w:t>.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lang w:val="ka-GE"/>
        </w:rPr>
      </w:pPr>
      <w:r w:rsidRPr="00FA21E6">
        <w:rPr>
          <w:rFonts w:ascii="Sylfaen" w:hAnsi="Sylfaen"/>
          <w:lang w:val="ka-GE"/>
        </w:rPr>
        <w:t xml:space="preserve">ბ) </w:t>
      </w:r>
      <w:r w:rsidRPr="00FA21E6">
        <w:rPr>
          <w:rFonts w:ascii="Sylfaen" w:hAnsi="Sylfaen"/>
          <w:sz w:val="24"/>
          <w:szCs w:val="24"/>
          <w:lang w:val="ka-GE"/>
        </w:rPr>
        <w:t>აბრევიატურის გამოყოფის საშუალებას იძლევა</w:t>
      </w:r>
      <w:r w:rsidRPr="00FA21E6">
        <w:rPr>
          <w:rFonts w:ascii="Sylfaen" w:hAnsi="Sylfaen"/>
          <w:sz w:val="28"/>
          <w:szCs w:val="28"/>
          <w:lang w:val="ka-GE"/>
        </w:rPr>
        <w:t>.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lang w:val="ka-GE"/>
        </w:rPr>
      </w:pPr>
      <w:r w:rsidRPr="00FA21E6">
        <w:rPr>
          <w:rFonts w:ascii="Sylfaen" w:hAnsi="Sylfaen"/>
          <w:lang w:val="ka-GE"/>
        </w:rPr>
        <w:t>გ) ს</w:t>
      </w:r>
      <w:r w:rsidRPr="00FA21E6">
        <w:rPr>
          <w:rFonts w:ascii="Sylfaen" w:hAnsi="Sylfaen"/>
          <w:sz w:val="24"/>
          <w:szCs w:val="24"/>
          <w:lang w:val="ka-GE"/>
        </w:rPr>
        <w:t>ათაურის გამოყოფის საშუალებას იძლევა</w:t>
      </w:r>
      <w:r w:rsidRPr="00FA21E6">
        <w:rPr>
          <w:rFonts w:ascii="Sylfaen" w:hAnsi="Sylfaen"/>
          <w:sz w:val="28"/>
          <w:szCs w:val="28"/>
          <w:lang w:val="ka-GE"/>
        </w:rPr>
        <w:t>.</w:t>
      </w:r>
      <w:r w:rsidRPr="00FA21E6">
        <w:rPr>
          <w:rFonts w:ascii="Sylfaen" w:hAnsi="Sylfaen"/>
          <w:lang w:val="ka-GE"/>
        </w:rPr>
        <w:t xml:space="preserve">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lang w:val="ka-GE"/>
        </w:rPr>
      </w:pPr>
      <w:r w:rsidRPr="00FA21E6">
        <w:rPr>
          <w:rFonts w:ascii="Sylfaen" w:hAnsi="Sylfaen"/>
          <w:lang w:val="ka-GE"/>
        </w:rPr>
        <w:t>დ) ქვესათაურის</w:t>
      </w:r>
      <w:r w:rsidRPr="00FA21E6">
        <w:rPr>
          <w:rFonts w:ascii="Sylfaen" w:hAnsi="Sylfaen"/>
          <w:sz w:val="24"/>
          <w:szCs w:val="24"/>
          <w:lang w:val="ka-GE"/>
        </w:rPr>
        <w:t xml:space="preserve"> გამოყოფის საშუალებას იძლევა</w:t>
      </w:r>
      <w:r w:rsidRPr="00FA21E6">
        <w:rPr>
          <w:rFonts w:ascii="Sylfaen" w:hAnsi="Sylfaen"/>
          <w:sz w:val="28"/>
          <w:szCs w:val="28"/>
          <w:lang w:val="ka-GE"/>
        </w:rPr>
        <w:t>.</w:t>
      </w:r>
    </w:p>
    <w:p w:rsidR="00FA21E6" w:rsidRPr="00FA21E6" w:rsidRDefault="00FA21E6" w:rsidP="00FA21E6">
      <w:pPr>
        <w:pStyle w:val="HTML"/>
        <w:rPr>
          <w:rFonts w:ascii="Sylfaen" w:hAnsi="Sylfae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 w:cs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lastRenderedPageBreak/>
        <w:t xml:space="preserve">16. &lt;CITE&gt;…. &lt;/CITE&gt;; </w:t>
      </w:r>
      <w:r w:rsidRPr="00FA21E6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FA21E6">
        <w:rPr>
          <w:rFonts w:ascii="Sylfaen" w:hAnsi="Sylfaen"/>
          <w:b/>
          <w:sz w:val="24"/>
          <w:szCs w:val="24"/>
          <w:lang w:val="ka-GE"/>
        </w:rPr>
        <w:t>&lt;DFN&gt;…..&lt;/DFN&gt; ტეგებში მოთავსებული ტექსტი გამოდის კურსივით (დახრილი):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ა) მხოლოდ &lt;CITE&gt;…. &lt;/CITE&gt;-სთვის            ბ) მხოლოდ &lt;DFN&gt;…..&lt;/DFN&gt; -სთვის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ორივე ტეგისთვის                                          დ) არცერთი ამ ტეგებიდან ჩამოთვლილი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                   </w:t>
      </w:r>
    </w:p>
    <w:p w:rsidR="00FA21E6" w:rsidRPr="00FA21E6" w:rsidRDefault="00FA21E6" w:rsidP="00FA21E6">
      <w:pPr>
        <w:spacing w:after="0" w:line="240" w:lineRule="auto"/>
        <w:rPr>
          <w:rFonts w:ascii="Sylfaen" w:hAnsi="Sylfaen"/>
          <w:b/>
          <w:sz w:val="28"/>
          <w:szCs w:val="28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 xml:space="preserve">17. </w:t>
      </w:r>
      <w:r w:rsidRPr="00FA21E6">
        <w:rPr>
          <w:rFonts w:ascii="Sylfaen" w:hAnsi="Sylfaen"/>
          <w:b/>
          <w:sz w:val="24"/>
          <w:szCs w:val="24"/>
          <w:highlight w:val="cyan"/>
          <w:lang w:val="ka-GE"/>
        </w:rPr>
        <w:t>&lt;EM&gt;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ტექსტი </w:t>
      </w:r>
      <w:r w:rsidRPr="00FA21E6">
        <w:rPr>
          <w:rFonts w:ascii="Sylfaen" w:hAnsi="Sylfaen"/>
          <w:b/>
          <w:sz w:val="24"/>
          <w:szCs w:val="24"/>
          <w:highlight w:val="cyan"/>
          <w:lang w:val="ka-GE"/>
        </w:rPr>
        <w:t>&lt;/EM&gt;</w:t>
      </w:r>
      <w:r w:rsidRPr="00FA21E6">
        <w:rPr>
          <w:rFonts w:ascii="Sylfaen" w:hAnsi="Sylfaen"/>
          <w:b/>
          <w:sz w:val="24"/>
          <w:szCs w:val="24"/>
          <w:lang w:val="ka-GE"/>
        </w:rPr>
        <w:t xml:space="preserve">  ტეგით ტექსტი გამოისახება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ა) ხაზგასმით                                                       ბ) კურსივით (დახრილი) 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გადხაზული ხაზით                                      დ) არცერთი ამ ტეგებიდან ჩამოთვლილი</w:t>
      </w:r>
    </w:p>
    <w:p w:rsidR="00FA21E6" w:rsidRPr="00FA21E6" w:rsidRDefault="00FA21E6" w:rsidP="00FA21E6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>18)</w:t>
      </w:r>
      <w:r w:rsidRPr="00FA21E6">
        <w:rPr>
          <w:rFonts w:ascii="Sylfaen" w:hAnsi="Sylfaen"/>
          <w:sz w:val="24"/>
          <w:szCs w:val="24"/>
          <w:lang w:val="ka-GE"/>
        </w:rPr>
        <w:t xml:space="preserve">  </w:t>
      </w:r>
      <w:r w:rsidRPr="00FA21E6">
        <w:rPr>
          <w:rFonts w:ascii="Sylfaen" w:hAnsi="Sylfaen"/>
          <w:b/>
          <w:sz w:val="24"/>
          <w:szCs w:val="24"/>
          <w:lang w:val="ka-GE"/>
        </w:rPr>
        <w:t>რომელი ტეგი მიუთითებს ბრაუზერს აჩვენოს ტექსტი HTML - კოდში ჩაწერილი სახით (ფორმატით):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 xml:space="preserve">ა) &lt;h1&gt;…&lt;/h1&gt;                                            ბ) &lt;em&gt;…&lt;/em&gt; </w:t>
      </w: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/>
        </w:rPr>
      </w:pPr>
      <w:r w:rsidRPr="00FA21E6">
        <w:rPr>
          <w:rFonts w:ascii="Sylfaen" w:hAnsi="Sylfaen"/>
          <w:sz w:val="24"/>
          <w:szCs w:val="24"/>
          <w:lang w:val="ka-GE"/>
        </w:rPr>
        <w:t>გ) &lt;div&gt;…&lt;/div&gt;                                           დ) &lt;pre&gt;…&lt;/pre&gt;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eastAsia="Times New Roman" w:hAnsi="Sylfaen" w:cs="Times New Roman"/>
          <w:b/>
          <w:sz w:val="24"/>
          <w:szCs w:val="24"/>
          <w:lang w:val="ka-GE"/>
        </w:rPr>
        <w:t>19)</w:t>
      </w:r>
      <w:r w:rsidRPr="00FA21E6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FA21E6">
        <w:rPr>
          <w:rFonts w:ascii="Sylfaen" w:hAnsi="Sylfaen"/>
          <w:b/>
          <w:sz w:val="24"/>
          <w:szCs w:val="24"/>
          <w:lang w:val="ka-GE"/>
        </w:rPr>
        <w:t>რომელი HTML - კოდია სწორი, თუ გვსურს გამოვიყვანოთ სია ქვემოთ მოცემული ნიმუშით</w:t>
      </w: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A21E6" w:rsidRPr="00FA21E6" w:rsidTr="00880E63">
        <w:tc>
          <w:tcPr>
            <w:tcW w:w="9571" w:type="dxa"/>
          </w:tcPr>
          <w:p w:rsidR="00FA21E6" w:rsidRPr="00FA21E6" w:rsidRDefault="00FA21E6" w:rsidP="00880E63">
            <w:pPr>
              <w:pStyle w:val="a4"/>
              <w:ind w:left="2160"/>
              <w:rPr>
                <w:rFonts w:ascii="Sylfaen" w:hAnsi="Sylfaen"/>
                <w:sz w:val="28"/>
                <w:szCs w:val="28"/>
                <w:lang w:val="en-US"/>
              </w:rPr>
            </w:pPr>
            <w:r w:rsidRPr="00FA21E6">
              <w:rPr>
                <w:rFonts w:ascii="Sylfaen" w:hAnsi="Sylfaen"/>
                <w:sz w:val="28"/>
                <w:szCs w:val="28"/>
                <w:lang w:val="en-US"/>
              </w:rPr>
              <w:t>2H</w:t>
            </w:r>
            <w:r w:rsidRPr="00FA21E6">
              <w:rPr>
                <w:rFonts w:ascii="Sylfaen" w:hAnsi="Sylfaen"/>
                <w:sz w:val="28"/>
                <w:szCs w:val="28"/>
                <w:vertAlign w:val="subscript"/>
                <w:lang w:val="ka-GE"/>
              </w:rPr>
              <w:t>2</w:t>
            </w:r>
            <w:r w:rsidRPr="00FA21E6">
              <w:rPr>
                <w:rFonts w:ascii="Sylfaen" w:hAnsi="Sylfaen"/>
                <w:strike/>
                <w:sz w:val="28"/>
                <w:szCs w:val="28"/>
                <w:lang w:val="ka-GE"/>
              </w:rPr>
              <w:t>+</w:t>
            </w:r>
            <w:r w:rsidRPr="00FA21E6">
              <w:rPr>
                <w:rFonts w:ascii="Sylfaen" w:hAnsi="Sylfaen"/>
                <w:sz w:val="28"/>
                <w:szCs w:val="28"/>
                <w:lang w:val="en-US"/>
              </w:rPr>
              <w:t>O</w:t>
            </w:r>
            <w:r w:rsidRPr="00FA21E6">
              <w:rPr>
                <w:rFonts w:ascii="Sylfaen" w:hAnsi="Sylfaen"/>
                <w:sz w:val="28"/>
                <w:szCs w:val="28"/>
                <w:vertAlign w:val="subscript"/>
                <w:lang w:val="ka-GE"/>
              </w:rPr>
              <w:t>2</w:t>
            </w:r>
            <w:r w:rsidRPr="00FA21E6">
              <w:rPr>
                <w:rFonts w:ascii="Sylfaen" w:hAnsi="Sylfaen"/>
                <w:sz w:val="28"/>
                <w:szCs w:val="28"/>
                <w:lang w:val="en-US"/>
              </w:rPr>
              <w:t xml:space="preserve"> =2H</w:t>
            </w:r>
            <w:r w:rsidRPr="00FA21E6">
              <w:rPr>
                <w:rFonts w:ascii="Sylfaen" w:hAnsi="Sylfaen"/>
                <w:sz w:val="28"/>
                <w:szCs w:val="28"/>
                <w:vertAlign w:val="subscript"/>
                <w:lang w:val="ka-GE"/>
              </w:rPr>
              <w:t>2</w:t>
            </w:r>
            <w:r w:rsidRPr="00FA21E6">
              <w:rPr>
                <w:rFonts w:ascii="Sylfaen" w:hAnsi="Sylfaen"/>
                <w:sz w:val="28"/>
                <w:szCs w:val="28"/>
                <w:lang w:val="en-US"/>
              </w:rPr>
              <w:t>O</w:t>
            </w:r>
          </w:p>
          <w:p w:rsidR="00FA21E6" w:rsidRPr="00FA21E6" w:rsidRDefault="00FA21E6" w:rsidP="00880E63">
            <w:pPr>
              <w:pStyle w:val="a4"/>
              <w:ind w:left="2160"/>
              <w:rPr>
                <w:rFonts w:ascii="Sylfaen" w:hAnsi="Sylfaen"/>
                <w:lang w:val="ka-GE"/>
              </w:rPr>
            </w:pPr>
            <w:r w:rsidRPr="00FA21E6">
              <w:rPr>
                <w:rFonts w:ascii="Sylfaen" w:hAnsi="Sylfaen"/>
                <w:sz w:val="28"/>
                <w:szCs w:val="28"/>
                <w:lang w:val="ka-GE"/>
              </w:rPr>
              <w:t>a</w:t>
            </w:r>
            <w:r w:rsidRPr="00FA21E6">
              <w:rPr>
                <w:rFonts w:ascii="Sylfaen" w:hAnsi="Sylfaen"/>
                <w:sz w:val="28"/>
                <w:szCs w:val="28"/>
                <w:vertAlign w:val="superscript"/>
                <w:lang w:val="ka-GE"/>
              </w:rPr>
              <w:t>2</w:t>
            </w:r>
            <w:r w:rsidRPr="00FA21E6">
              <w:rPr>
                <w:rFonts w:ascii="Sylfaen" w:hAnsi="Sylfaen"/>
                <w:sz w:val="28"/>
                <w:szCs w:val="28"/>
                <w:lang w:val="ka-GE"/>
              </w:rPr>
              <w:t>+b</w:t>
            </w:r>
            <w:r w:rsidRPr="00FA21E6">
              <w:rPr>
                <w:rFonts w:ascii="Sylfaen" w:hAnsi="Sylfaen"/>
                <w:sz w:val="28"/>
                <w:szCs w:val="28"/>
                <w:vertAlign w:val="superscript"/>
                <w:lang w:val="ka-GE"/>
              </w:rPr>
              <w:t>2</w:t>
            </w:r>
            <w:r w:rsidRPr="00FA21E6">
              <w:rPr>
                <w:rFonts w:ascii="Sylfaen" w:hAnsi="Sylfaen"/>
                <w:sz w:val="28"/>
                <w:szCs w:val="28"/>
                <w:lang w:val="ka-GE"/>
              </w:rPr>
              <w:t xml:space="preserve"> =c</w:t>
            </w:r>
            <w:r w:rsidRPr="00FA21E6">
              <w:rPr>
                <w:rFonts w:ascii="Sylfaen" w:hAnsi="Sylfaen"/>
                <w:sz w:val="28"/>
                <w:szCs w:val="28"/>
                <w:vertAlign w:val="superscript"/>
                <w:lang w:val="ka-GE"/>
              </w:rPr>
              <w:t>2</w:t>
            </w:r>
          </w:p>
        </w:tc>
      </w:tr>
    </w:tbl>
    <w:p w:rsidR="00FA21E6" w:rsidRPr="00FA21E6" w:rsidRDefault="00FA21E6" w:rsidP="00FA21E6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A21E6" w:rsidRPr="00FA21E6" w:rsidTr="00880E63">
        <w:tc>
          <w:tcPr>
            <w:tcW w:w="2392" w:type="dxa"/>
          </w:tcPr>
          <w:p w:rsidR="00FA21E6" w:rsidRPr="00FA21E6" w:rsidRDefault="00FA21E6" w:rsidP="00880E63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 w:cs="Sylfaen"/>
                <w:sz w:val="24"/>
                <w:szCs w:val="24"/>
                <w:lang w:val="ka-GE"/>
              </w:rPr>
              <w:t>ა</w:t>
            </w:r>
          </w:p>
        </w:tc>
        <w:tc>
          <w:tcPr>
            <w:tcW w:w="2393" w:type="dxa"/>
          </w:tcPr>
          <w:p w:rsidR="00FA21E6" w:rsidRPr="00FA21E6" w:rsidRDefault="00FA21E6" w:rsidP="00880E63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 w:cs="Sylfaen"/>
                <w:sz w:val="24"/>
                <w:szCs w:val="24"/>
                <w:lang w:val="ka-GE"/>
              </w:rPr>
              <w:t>ბ</w:t>
            </w:r>
          </w:p>
        </w:tc>
        <w:tc>
          <w:tcPr>
            <w:tcW w:w="2393" w:type="dxa"/>
          </w:tcPr>
          <w:p w:rsidR="00FA21E6" w:rsidRPr="00FA21E6" w:rsidRDefault="00FA21E6" w:rsidP="00880E63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 w:cs="Sylfaen"/>
                <w:sz w:val="24"/>
                <w:szCs w:val="24"/>
                <w:lang w:val="ka-GE"/>
              </w:rPr>
              <w:t>გ</w:t>
            </w:r>
          </w:p>
        </w:tc>
        <w:tc>
          <w:tcPr>
            <w:tcW w:w="2393" w:type="dxa"/>
          </w:tcPr>
          <w:p w:rsidR="00FA21E6" w:rsidRPr="00FA21E6" w:rsidRDefault="00FA21E6" w:rsidP="00880E63">
            <w:pPr>
              <w:jc w:val="center"/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 w:cs="Sylfaen"/>
                <w:sz w:val="24"/>
                <w:szCs w:val="24"/>
                <w:lang w:val="ka-GE"/>
              </w:rPr>
              <w:t>დ</w:t>
            </w:r>
          </w:p>
        </w:tc>
      </w:tr>
      <w:tr w:rsidR="00FA21E6" w:rsidRPr="00FA21E6" w:rsidTr="00880E63">
        <w:tc>
          <w:tcPr>
            <w:tcW w:w="2392" w:type="dxa"/>
          </w:tcPr>
          <w:p w:rsidR="00FA21E6" w:rsidRPr="00FA21E6" w:rsidRDefault="00FA21E6" w:rsidP="00880E63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........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&lt;html&gt;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&lt;head&gt;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&lt;title&gt;ფონტები&lt;/title&gt;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&lt;/head&gt;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&lt;body bgcolor=#FFFFFF&gt;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2H&lt;Su</w:t>
            </w:r>
            <w:r w:rsidRPr="00FA21E6">
              <w:rPr>
                <w:rFonts w:ascii="Sylfaen" w:hAnsi="Sylfaen"/>
                <w:sz w:val="24"/>
                <w:szCs w:val="24"/>
                <w:lang w:val="en-US"/>
              </w:rPr>
              <w:t>p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&gt;2&lt;/Sub&gt;+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O&lt;Sub&gt;2&lt;/sub&gt;=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2H&lt;Sub&gt;2&lt;/Sub&gt;O&lt;/br&gt; 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a&lt;Sup&gt;2&lt;/Sup&gt;+b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&lt;Sup&gt;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2&lt;/Sup&gt;=c&lt;Sup&gt;2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&lt;/Sup&gt;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&lt;/br&gt; 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&lt;/body&gt;  </w:t>
            </w:r>
          </w:p>
          <w:p w:rsidR="00FA21E6" w:rsidRPr="00FA21E6" w:rsidRDefault="00FA21E6" w:rsidP="00880E63">
            <w:pPr>
              <w:rPr>
                <w:rFonts w:ascii="Sylfaen" w:hAnsi="Sylfaen" w:cs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&lt;/html&gt;</w:t>
            </w:r>
            <w:r w:rsidRPr="00FA21E6">
              <w:rPr>
                <w:rFonts w:ascii="Sylfaen" w:hAnsi="Sylfaen"/>
                <w:sz w:val="28"/>
                <w:szCs w:val="28"/>
                <w:lang w:val="ka-GE"/>
              </w:rPr>
              <w:t xml:space="preserve">  </w:t>
            </w:r>
          </w:p>
        </w:tc>
        <w:tc>
          <w:tcPr>
            <w:tcW w:w="2393" w:type="dxa"/>
          </w:tcPr>
          <w:p w:rsidR="00FA21E6" w:rsidRPr="00FA21E6" w:rsidRDefault="00FA21E6" w:rsidP="00880E63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........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&lt;html&gt;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&lt;head&gt;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&lt;title&gt;ფონტები&lt;/title&gt;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&lt;/head&gt;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&lt;body bgcolor=#FFFFFF&gt;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2H&lt;Sub&gt;2&lt;/Sub&gt;+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O&lt;Sub&gt;2&lt;/sub&gt;=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2H&lt;Sub&gt;2&lt;/Sub&gt;O&lt;/br&gt; 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a&lt;Sup&gt;2&lt;/Sup&gt;+b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&lt;Sup&gt;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2&lt;/Sup&gt;=c&lt;Sup&gt;2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&lt;/Sup&gt;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&lt;/br&gt; 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&lt;/body&gt;  </w:t>
            </w:r>
          </w:p>
          <w:p w:rsidR="00FA21E6" w:rsidRPr="00FA21E6" w:rsidRDefault="00FA21E6" w:rsidP="00880E63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&lt;/html&gt;</w:t>
            </w:r>
            <w:r w:rsidRPr="00FA21E6">
              <w:rPr>
                <w:rFonts w:ascii="Sylfaen" w:hAnsi="Sylfaen"/>
                <w:sz w:val="28"/>
                <w:szCs w:val="28"/>
                <w:lang w:val="ka-GE"/>
              </w:rPr>
              <w:t xml:space="preserve">  </w:t>
            </w:r>
          </w:p>
        </w:tc>
        <w:tc>
          <w:tcPr>
            <w:tcW w:w="2393" w:type="dxa"/>
          </w:tcPr>
          <w:p w:rsidR="00FA21E6" w:rsidRPr="00FA21E6" w:rsidRDefault="00FA21E6" w:rsidP="00880E63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........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&lt;html&gt;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&lt;head&gt;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&lt;title&gt;ფონტები&lt;/title&gt;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&lt;/head&gt;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&lt;body bgcolor=#FFFFFF&gt;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2H&lt;Sub&gt;2&lt;/Sub&gt;+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O&lt;Sub&gt;2&lt;/sub&gt;=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2H&lt;Sub&gt;2&lt;/Sub&gt;O&lt;/br&gt; 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a&lt;Su</w:t>
            </w:r>
            <w:r w:rsidRPr="00FA21E6">
              <w:rPr>
                <w:rFonts w:ascii="Sylfaen" w:hAnsi="Sylfaen"/>
                <w:sz w:val="24"/>
                <w:szCs w:val="24"/>
                <w:lang w:val="en-US"/>
              </w:rPr>
              <w:t>b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&gt;2&lt;/Sup&gt;+b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&lt;Sup&gt;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2&lt;/Sup&gt;=c&lt;Sup&gt;2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&lt;/Sup&gt;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&lt;/br&gt; 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&lt;/body&gt;  </w:t>
            </w:r>
          </w:p>
          <w:p w:rsidR="00FA21E6" w:rsidRPr="00FA21E6" w:rsidRDefault="00FA21E6" w:rsidP="00880E63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&lt;/html&gt;</w:t>
            </w:r>
            <w:r w:rsidRPr="00FA21E6">
              <w:rPr>
                <w:rFonts w:ascii="Sylfaen" w:hAnsi="Sylfaen"/>
                <w:sz w:val="28"/>
                <w:szCs w:val="28"/>
                <w:lang w:val="ka-GE"/>
              </w:rPr>
              <w:t xml:space="preserve">  </w:t>
            </w:r>
          </w:p>
        </w:tc>
        <w:tc>
          <w:tcPr>
            <w:tcW w:w="2393" w:type="dxa"/>
          </w:tcPr>
          <w:p w:rsidR="00FA21E6" w:rsidRPr="00FA21E6" w:rsidRDefault="00FA21E6" w:rsidP="00880E63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 w:cs="Sylfaen"/>
                <w:b/>
                <w:sz w:val="24"/>
                <w:szCs w:val="24"/>
                <w:lang w:val="ka-GE"/>
              </w:rPr>
              <w:lastRenderedPageBreak/>
              <w:t>........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&lt;html&gt;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&lt;head&gt;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&lt;title&gt;ფონტები&lt;/title&gt;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&lt;/head&gt;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&lt;body bgcolor=#FFFFFF&gt;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2H&lt;Sub&gt;2&lt;/Sub&gt;+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O&lt;Sub&gt;2&lt;/su</w:t>
            </w:r>
            <w:r w:rsidRPr="00FA21E6">
              <w:rPr>
                <w:rFonts w:ascii="Sylfaen" w:hAnsi="Sylfaen"/>
                <w:sz w:val="24"/>
                <w:szCs w:val="24"/>
                <w:lang w:val="en-US"/>
              </w:rPr>
              <w:t>p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&gt;=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2H&lt;Sub&gt;2&lt;/Sub&gt;O&lt;/br&gt; 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a&lt;Sup&gt;2&lt;/Sup&gt;+b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&lt;Sup&gt;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2&lt;/Sup&gt;=c&lt;Sup&gt;2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&lt;/Sup&gt;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&lt;/br&gt;  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 xml:space="preserve">&lt;/body&gt;  </w:t>
            </w:r>
          </w:p>
          <w:p w:rsidR="00FA21E6" w:rsidRPr="00FA21E6" w:rsidRDefault="00FA21E6" w:rsidP="00880E63">
            <w:pPr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&lt;/html&gt;</w:t>
            </w:r>
            <w:r w:rsidRPr="00FA21E6">
              <w:rPr>
                <w:rFonts w:ascii="Sylfaen" w:hAnsi="Sylfaen"/>
                <w:sz w:val="28"/>
                <w:szCs w:val="28"/>
                <w:lang w:val="ka-GE"/>
              </w:rPr>
              <w:t xml:space="preserve">  </w:t>
            </w:r>
          </w:p>
        </w:tc>
      </w:tr>
    </w:tbl>
    <w:p w:rsidR="00FA21E6" w:rsidRPr="00FA21E6" w:rsidRDefault="00FA21E6" w:rsidP="00FA21E6">
      <w:pPr>
        <w:rPr>
          <w:rFonts w:ascii="Sylfaen" w:hAnsi="Sylfaen"/>
          <w:lang w:val="ka-GE"/>
        </w:rPr>
      </w:pPr>
    </w:p>
    <w:p w:rsidR="00FA21E6" w:rsidRPr="00FA21E6" w:rsidRDefault="00FA21E6" w:rsidP="00FA21E6">
      <w:pPr>
        <w:rPr>
          <w:rFonts w:ascii="Sylfaen" w:hAnsi="Sylfaen"/>
          <w:lang w:val="ka-GE"/>
        </w:rPr>
      </w:pPr>
    </w:p>
    <w:p w:rsidR="00FA21E6" w:rsidRPr="00FA21E6" w:rsidRDefault="00FA21E6" w:rsidP="00FA21E6">
      <w:pPr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  <w:r w:rsidRPr="00FA21E6">
        <w:rPr>
          <w:rFonts w:ascii="Sylfaen" w:hAnsi="Sylfaen"/>
          <w:b/>
          <w:sz w:val="24"/>
          <w:szCs w:val="24"/>
          <w:lang w:val="ka-GE"/>
        </w:rPr>
        <w:t xml:space="preserve">20. რომელი </w:t>
      </w:r>
      <w:r w:rsidRPr="00FA21E6">
        <w:rPr>
          <w:rFonts w:ascii="Sylfaen" w:hAnsi="Sylfaen"/>
          <w:b/>
          <w:sz w:val="24"/>
          <w:szCs w:val="24"/>
          <w:lang w:val="en-US"/>
        </w:rPr>
        <w:t xml:space="preserve">HTML - </w:t>
      </w:r>
      <w:r w:rsidRPr="00FA21E6">
        <w:rPr>
          <w:rFonts w:ascii="Sylfaen" w:hAnsi="Sylfaen"/>
          <w:b/>
          <w:sz w:val="24"/>
          <w:szCs w:val="24"/>
          <w:lang w:val="ka-GE"/>
        </w:rPr>
        <w:t>კოდია სწორი, თუ გვსურს გამოვიყვანოთ სურათი ქვემოთ მოცემული ნიმუშით</w:t>
      </w:r>
    </w:p>
    <w:tbl>
      <w:tblPr>
        <w:tblStyle w:val="a3"/>
        <w:tblW w:w="0" w:type="auto"/>
        <w:tblLook w:val="04A0"/>
      </w:tblPr>
      <w:tblGrid>
        <w:gridCol w:w="9571"/>
      </w:tblGrid>
      <w:tr w:rsidR="00FA21E6" w:rsidRPr="00FA21E6" w:rsidTr="00880E63">
        <w:tc>
          <w:tcPr>
            <w:tcW w:w="9571" w:type="dxa"/>
          </w:tcPr>
          <w:p w:rsidR="00FA21E6" w:rsidRPr="00FA21E6" w:rsidRDefault="00FA21E6" w:rsidP="00880E63">
            <w:pPr>
              <w:ind w:left="709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</w:t>
            </w:r>
            <w:r w:rsidRPr="00FA21E6">
              <w:rPr>
                <w:rFonts w:ascii="Sylfaen" w:hAnsi="Sylfaen"/>
                <w:sz w:val="24"/>
                <w:szCs w:val="24"/>
                <w:lang w:val="en-US"/>
              </w:rPr>
              <w:t>h1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&gt;ეს ძირითადი სათაურია&lt;</w:t>
            </w:r>
            <w:r w:rsidRPr="00FA21E6">
              <w:rPr>
                <w:rFonts w:ascii="Sylfaen" w:hAnsi="Sylfaen"/>
                <w:sz w:val="24"/>
                <w:szCs w:val="24"/>
                <w:lang w:val="en-US"/>
              </w:rPr>
              <w:t>/h1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&gt;</w:t>
            </w:r>
          </w:p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8"/>
                <w:szCs w:val="28"/>
                <w:lang w:val="ka-GE"/>
              </w:rPr>
              <w:t xml:space="preserve">            </w:t>
            </w:r>
          </w:p>
        </w:tc>
      </w:tr>
    </w:tbl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p w:rsidR="00FA21E6" w:rsidRPr="00FA21E6" w:rsidRDefault="00FA21E6" w:rsidP="00FA21E6">
      <w:pPr>
        <w:rPr>
          <w:rFonts w:ascii="Sylfaen" w:hAnsi="Sylfaen"/>
          <w:b/>
          <w:sz w:val="24"/>
          <w:szCs w:val="24"/>
          <w:lang w:val="ka-GE"/>
        </w:rPr>
      </w:pPr>
    </w:p>
    <w:tbl>
      <w:tblPr>
        <w:tblStyle w:val="a3"/>
        <w:tblW w:w="0" w:type="auto"/>
        <w:tblLook w:val="04A0"/>
      </w:tblPr>
      <w:tblGrid>
        <w:gridCol w:w="2376"/>
        <w:gridCol w:w="2358"/>
        <w:gridCol w:w="2462"/>
        <w:gridCol w:w="2375"/>
      </w:tblGrid>
      <w:tr w:rsidR="00FA21E6" w:rsidRPr="00FA21E6" w:rsidTr="00880E6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1E6" w:rsidRPr="00FA21E6" w:rsidRDefault="00FA21E6" w:rsidP="00880E63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>ა)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1E6" w:rsidRPr="00FA21E6" w:rsidRDefault="00FA21E6" w:rsidP="00880E63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>ბ)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1E6" w:rsidRPr="00FA21E6" w:rsidRDefault="00FA21E6" w:rsidP="00880E63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>გ)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21E6" w:rsidRPr="00FA21E6" w:rsidRDefault="00FA21E6" w:rsidP="00880E63">
            <w:pPr>
              <w:jc w:val="center"/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eastAsiaTheme="minorHAnsi" w:hAnsi="Sylfaen"/>
                <w:i/>
                <w:sz w:val="24"/>
                <w:szCs w:val="24"/>
                <w:lang w:val="ka-GE"/>
              </w:rPr>
              <w:t>დ</w:t>
            </w: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>)</w:t>
            </w:r>
          </w:p>
        </w:tc>
      </w:tr>
      <w:tr w:rsidR="00FA21E6" w:rsidRPr="00FA21E6" w:rsidTr="00880E63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&lt;body&gt; </w:t>
            </w:r>
            <w:r w:rsidRPr="00FA21E6">
              <w:rPr>
                <w:rFonts w:ascii="Sylfaen" w:eastAsiaTheme="minorHAnsi" w:hAnsi="Sylfaen"/>
                <w:sz w:val="24"/>
                <w:szCs w:val="24"/>
              </w:rPr>
              <w:t>&lt;</w:t>
            </w:r>
            <w:r w:rsidRPr="00FA21E6">
              <w:rPr>
                <w:rFonts w:ascii="Sylfaen" w:eastAsiaTheme="minorHAnsi" w:hAnsi="Sylfaen"/>
                <w:sz w:val="24"/>
                <w:szCs w:val="24"/>
                <w:lang w:val="en-US"/>
              </w:rPr>
              <w:t>H</w:t>
            </w:r>
            <w:r w:rsidRPr="00FA21E6">
              <w:rPr>
                <w:rFonts w:ascii="Sylfaen" w:eastAsiaTheme="minorHAnsi" w:hAnsi="Sylfaen"/>
                <w:sz w:val="24"/>
                <w:szCs w:val="24"/>
              </w:rPr>
              <w:t xml:space="preserve">2 &gt; 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ეს ძირითადი სათაურია</w:t>
            </w:r>
            <w:r w:rsidRPr="00FA21E6">
              <w:rPr>
                <w:rFonts w:ascii="Sylfaen" w:hAnsi="Sylfaen"/>
                <w:sz w:val="24"/>
                <w:szCs w:val="24"/>
              </w:rPr>
              <w:t>&lt;/</w:t>
            </w:r>
            <w:r w:rsidRPr="00FA21E6">
              <w:rPr>
                <w:rFonts w:ascii="Sylfaen" w:hAnsi="Sylfaen"/>
                <w:sz w:val="24"/>
                <w:szCs w:val="24"/>
                <w:lang w:val="en-US"/>
              </w:rPr>
              <w:t>H</w:t>
            </w:r>
            <w:r w:rsidRPr="00FA21E6">
              <w:rPr>
                <w:rFonts w:ascii="Sylfaen" w:hAnsi="Sylfaen"/>
                <w:sz w:val="24"/>
                <w:szCs w:val="24"/>
              </w:rPr>
              <w:t>2&gt;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1E6" w:rsidRPr="00FA21E6" w:rsidRDefault="00FA21E6" w:rsidP="00880E63">
            <w:pPr>
              <w:rPr>
                <w:rFonts w:ascii="Sylfaen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>&lt;body&gt; &lt;H1&gt;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ეს ძირითადი სათაურია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</w:t>
            </w:r>
            <w:r w:rsidRPr="00FA21E6">
              <w:rPr>
                <w:rFonts w:ascii="Sylfaen" w:hAnsi="Sylfaen"/>
                <w:sz w:val="24"/>
                <w:szCs w:val="24"/>
                <w:lang w:val="en-US"/>
              </w:rPr>
              <w:t>/h1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&gt;</w:t>
            </w: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>&lt;body&gt; &lt;code&gt;&amp;lt;h1&amp;gt;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 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ეს ძირითადი სათაურია</w:t>
            </w: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>&amp;lt;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/h1</w:t>
            </w: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>&amp;gt;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&lt;/code&gt;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en-US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&lt;body&gt; </w:t>
            </w:r>
            <w:r w:rsidRPr="00FA21E6">
              <w:rPr>
                <w:rFonts w:ascii="Sylfaen" w:eastAsiaTheme="minorHAnsi" w:hAnsi="Sylfaen"/>
                <w:sz w:val="24"/>
                <w:szCs w:val="24"/>
                <w:lang w:val="en-US"/>
              </w:rPr>
              <w:t xml:space="preserve">&lt;H2&gt; 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ეს ძირითადი სათაურია&lt;</w:t>
            </w:r>
            <w:r w:rsidRPr="00FA21E6">
              <w:rPr>
                <w:rFonts w:ascii="Sylfaen" w:hAnsi="Sylfaen"/>
                <w:sz w:val="24"/>
                <w:szCs w:val="24"/>
                <w:lang w:val="en-US"/>
              </w:rPr>
              <w:t>/h1</w:t>
            </w:r>
            <w:r w:rsidRPr="00FA21E6">
              <w:rPr>
                <w:rFonts w:ascii="Sylfaen" w:hAnsi="Sylfaen"/>
                <w:sz w:val="24"/>
                <w:szCs w:val="24"/>
                <w:lang w:val="ka-GE"/>
              </w:rPr>
              <w:t>&gt;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  <w:r w:rsidRPr="00FA21E6">
              <w:rPr>
                <w:rFonts w:ascii="Sylfaen" w:eastAsiaTheme="minorHAnsi" w:hAnsi="Sylfaen"/>
                <w:sz w:val="24"/>
                <w:szCs w:val="24"/>
                <w:lang w:val="ka-GE"/>
              </w:rPr>
              <w:t xml:space="preserve">&lt;/body&gt; </w:t>
            </w:r>
          </w:p>
          <w:p w:rsidR="00FA21E6" w:rsidRPr="00FA21E6" w:rsidRDefault="00FA21E6" w:rsidP="00880E63">
            <w:pPr>
              <w:rPr>
                <w:rFonts w:ascii="Sylfaen" w:eastAsiaTheme="minorHAnsi" w:hAnsi="Sylfaen"/>
                <w:sz w:val="24"/>
                <w:szCs w:val="24"/>
                <w:lang w:val="ka-GE"/>
              </w:rPr>
            </w:pPr>
          </w:p>
        </w:tc>
      </w:tr>
    </w:tbl>
    <w:p w:rsidR="00FA21E6" w:rsidRPr="00FA21E6" w:rsidRDefault="00FA21E6" w:rsidP="00FA21E6">
      <w:pPr>
        <w:rPr>
          <w:rFonts w:ascii="Sylfaen" w:hAnsi="Sylfaen"/>
          <w:sz w:val="24"/>
          <w:szCs w:val="24"/>
          <w:lang w:val="ka-GE" w:eastAsia="en-US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 w:eastAsia="en-US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 w:eastAsia="en-US"/>
        </w:rPr>
      </w:pPr>
    </w:p>
    <w:p w:rsidR="00FA21E6" w:rsidRPr="00FA21E6" w:rsidRDefault="00FA21E6" w:rsidP="00FA21E6">
      <w:pPr>
        <w:rPr>
          <w:rFonts w:ascii="Sylfaen" w:hAnsi="Sylfaen"/>
          <w:sz w:val="24"/>
          <w:szCs w:val="24"/>
          <w:lang w:val="ka-GE" w:eastAsia="en-US"/>
        </w:rPr>
      </w:pPr>
    </w:p>
    <w:sectPr w:rsidR="00FA21E6" w:rsidRPr="00FA21E6" w:rsidSect="006E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A21E6"/>
    <w:rsid w:val="002C6480"/>
    <w:rsid w:val="006E5A64"/>
    <w:rsid w:val="00FA2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A21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1E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FA21E6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21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nugzari</dc:creator>
  <cp:keywords/>
  <dc:description/>
  <cp:lastModifiedBy>nugzari</cp:lastModifiedBy>
  <cp:revision>4</cp:revision>
  <dcterms:created xsi:type="dcterms:W3CDTF">2013-04-20T18:52:00Z</dcterms:created>
  <dcterms:modified xsi:type="dcterms:W3CDTF">2014-03-17T07:57:00Z</dcterms:modified>
</cp:coreProperties>
</file>